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47" w:rsidRPr="00B21116" w:rsidRDefault="009A3747" w:rsidP="009A3747">
      <w:pPr>
        <w:rPr>
          <w:lang w:val="en-US"/>
        </w:rPr>
      </w:pPr>
    </w:p>
    <w:p w:rsidR="005F1486" w:rsidRDefault="009A3747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379.15pt;margin-top:88.9pt;width:.75pt;height:48.75pt;z-index:251673600" o:connectortype="straight" strokecolor="#e36c0a [2409]" strokeweight="1.25pt">
            <v:stroke endarrow="block"/>
          </v:shape>
        </w:pict>
      </w:r>
      <w:r>
        <w:rPr>
          <w:noProof/>
          <w:lang w:eastAsia="fr-FR"/>
        </w:rPr>
        <w:pict>
          <v:rect id="_x0000_s1030" style="position:absolute;margin-left:338.65pt;margin-top:137.65pt;width:116.25pt;height:90.75pt;z-index:251661312">
            <v:textbox>
              <w:txbxContent>
                <w:p w:rsidR="009A3747" w:rsidRDefault="009A3747" w:rsidP="009A3747">
                  <w:pPr>
                    <w:rPr>
                      <w:lang w:val="en-US"/>
                    </w:rPr>
                  </w:pPr>
                  <w:r w:rsidRPr="009A3747">
                    <w:t>C</w:t>
                  </w:r>
                  <w:r>
                    <w:t>alibr</w:t>
                  </w:r>
                  <w:r w:rsidRPr="009A3747">
                    <w:t>eur</w:t>
                  </w:r>
                  <w:r>
                    <w:rPr>
                      <w:lang w:val="en-US"/>
                    </w:rPr>
                    <w:t xml:space="preserve"> de température digital</w:t>
                  </w:r>
                </w:p>
                <w:p w:rsidR="009A3747" w:rsidRPr="00B21116" w:rsidRDefault="009A3747" w:rsidP="009A3747">
                  <w:pPr>
                    <w:rPr>
                      <w:lang w:val="en-US"/>
                    </w:rPr>
                  </w:pPr>
                </w:p>
                <w:p w:rsidR="00B21116" w:rsidRPr="009A3747" w:rsidRDefault="009A3747" w:rsidP="009A3747">
                  <w:r>
                    <w:t xml:space="preserve">    (Etalon de travail)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9" style="position:absolute;margin-left:73.9pt;margin-top:137.65pt;width:105.75pt;height:90.75pt;z-index:251660288">
            <v:textbox>
              <w:txbxContent>
                <w:p w:rsidR="009A3747" w:rsidRDefault="009A3747" w:rsidP="009A3747">
                  <w:r>
                    <w:rPr>
                      <w:lang w:val="en-US"/>
                    </w:rPr>
                    <w:t xml:space="preserve">Standard de tension continue/voltmeter </w:t>
                  </w:r>
                  <w:r w:rsidRPr="009A3747">
                    <w:t>différentiel</w:t>
                  </w:r>
                </w:p>
                <w:p w:rsidR="009A3747" w:rsidRPr="00B21116" w:rsidRDefault="009A3747" w:rsidP="009A3747">
                  <w:pPr>
                    <w:rPr>
                      <w:lang w:val="en-US"/>
                    </w:rPr>
                  </w:pPr>
                </w:p>
                <w:p w:rsidR="00B21116" w:rsidRPr="009A3747" w:rsidRDefault="009A3747" w:rsidP="009A3747">
                  <w:r>
                    <w:t>(   Etalon de travail)</w:t>
                  </w:r>
                </w:p>
              </w:txbxContent>
            </v:textbox>
          </v:rect>
        </w:pict>
      </w:r>
      <w:r w:rsidR="00B21116">
        <w:rPr>
          <w:noProof/>
          <w:lang w:eastAsia="fr-FR"/>
        </w:rPr>
        <w:pict>
          <v:shape id="_x0000_s1039" type="#_x0000_t32" style="position:absolute;margin-left:179.65pt;margin-top:195.4pt;width:159pt;height:.75pt;flip:x y;z-index:251670528" o:connectortype="straight" strokecolor="red">
            <v:stroke endarrow="block"/>
          </v:shape>
        </w:pict>
      </w:r>
      <w:r w:rsidR="00B21116">
        <w:rPr>
          <w:noProof/>
          <w:lang w:eastAsia="fr-FR"/>
        </w:rPr>
        <w:pict>
          <v:shape id="_x0000_s1038" type="#_x0000_t32" style="position:absolute;margin-left:179.65pt;margin-top:160.15pt;width:159pt;height:1.5pt;flip:y;z-index:251669504" o:connectortype="straight" strokecolor="red" strokeweight="1pt">
            <v:stroke endarrow="block"/>
          </v:shape>
        </w:pict>
      </w:r>
      <w:r w:rsidR="00B21116">
        <w:rPr>
          <w:noProof/>
          <w:lang w:eastAsia="fr-FR"/>
        </w:rPr>
        <w:pict>
          <v:shape id="_x0000_s1037" type="#_x0000_t32" style="position:absolute;margin-left:140.65pt;margin-top:88.9pt;width:2.25pt;height:48.75pt;z-index:251668480" o:connectortype="straight">
            <v:stroke endarrow="block"/>
          </v:shape>
        </w:pict>
      </w:r>
      <w:r w:rsidR="00B21116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74.65pt;margin-top:413.65pt;width:110.25pt;height:42pt;z-index:251667456">
            <v:textbox>
              <w:txbxContent>
                <w:p w:rsidR="00B21116" w:rsidRPr="00B21116" w:rsidRDefault="00B2111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Sonde thermocouple type k</w:t>
                  </w:r>
                </w:p>
              </w:txbxContent>
            </v:textbox>
          </v:shape>
        </w:pict>
      </w:r>
      <w:r w:rsidR="00B21116">
        <w:rPr>
          <w:noProof/>
          <w:lang w:eastAsia="fr-FR"/>
        </w:rPr>
        <w:pict>
          <v:shape id="_x0000_s1035" type="#_x0000_t32" style="position:absolute;margin-left:412.9pt;margin-top:337.9pt;width:0;height:59.25pt;flip:y;z-index:251666432" o:connectortype="straight">
            <v:stroke endarrow="block"/>
          </v:shape>
        </w:pict>
      </w:r>
      <w:r w:rsidR="00B21116">
        <w:rPr>
          <w:noProof/>
          <w:lang w:eastAsia="fr-FR"/>
        </w:rPr>
        <w:pict>
          <v:shape id="_x0000_s1034" type="#_x0000_t32" style="position:absolute;margin-left:316.15pt;margin-top:320.65pt;width:145.5pt;height:3.75pt;flip:x;z-index:251665408" o:connectortype="straight" strokecolor="#e36c0a [2409]" strokeweight="1.25pt">
            <v:stroke endarrow="block"/>
          </v:shape>
        </w:pict>
      </w:r>
      <w:r w:rsidR="00B21116">
        <w:rPr>
          <w:noProof/>
          <w:lang w:eastAsia="fr-FR"/>
        </w:rPr>
        <w:pict>
          <v:shape id="_x0000_s1033" type="#_x0000_t32" style="position:absolute;margin-left:461.65pt;margin-top:35.65pt;width:0;height:285pt;z-index:251664384" o:connectortype="straight" strokecolor="#e36c0a [2409]" strokeweight="1.25pt"/>
        </w:pict>
      </w:r>
      <w:r w:rsidR="00B21116">
        <w:rPr>
          <w:noProof/>
          <w:lang w:eastAsia="fr-FR"/>
        </w:rPr>
        <w:pict>
          <v:shape id="_x0000_s1032" type="#_x0000_t32" style="position:absolute;margin-left:412.9pt;margin-top:35.65pt;width:48.75pt;height:0;z-index:251663360" o:connectortype="straight" strokecolor="#e36c0a [2409]" strokeweight="1.25pt"/>
        </w:pict>
      </w:r>
      <w:r w:rsidR="00B21116">
        <w:rPr>
          <w:noProof/>
          <w:lang w:eastAsia="fr-FR"/>
        </w:rPr>
        <w:pict>
          <v:roundrect id="_x0000_s1031" style="position:absolute;margin-left:206.65pt;margin-top:282.4pt;width:109.5pt;height:79.5pt;z-index:251662336" arcsize="10923f">
            <v:textbox>
              <w:txbxContent>
                <w:p w:rsidR="00B21116" w:rsidRPr="00B21116" w:rsidRDefault="00B2111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Thermometer numérique </w:t>
                  </w:r>
                </w:p>
              </w:txbxContent>
            </v:textbox>
          </v:roundrect>
        </w:pict>
      </w:r>
      <w:r w:rsidR="00B21116">
        <w:rPr>
          <w:noProof/>
          <w:lang w:eastAsia="fr-FR"/>
        </w:rPr>
        <w:pict>
          <v:rect id="_x0000_s1028" style="position:absolute;margin-left:105.4pt;margin-top:4.15pt;width:74.25pt;height:84.75pt;z-index:251659264">
            <v:textbox>
              <w:txbxContent>
                <w:p w:rsidR="00B21116" w:rsidRPr="00B21116" w:rsidRDefault="00B2111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Etalon de reference tension </w:t>
                  </w:r>
                </w:p>
              </w:txbxContent>
            </v:textbox>
          </v:rect>
        </w:pict>
      </w:r>
      <w:r w:rsidR="00B21116">
        <w:rPr>
          <w:noProof/>
          <w:lang w:eastAsia="fr-FR"/>
        </w:rPr>
        <w:pict>
          <v:rect id="_x0000_s1026" style="position:absolute;margin-left:338.65pt;margin-top:4.15pt;width:74.25pt;height:84.75pt;z-index:251658240">
            <v:textbox>
              <w:txbxContent>
                <w:p w:rsidR="00B21116" w:rsidRDefault="00B21116">
                  <w:pPr>
                    <w:rPr>
                      <w:lang w:val="en-US"/>
                    </w:rPr>
                  </w:pPr>
                </w:p>
                <w:p w:rsidR="00B21116" w:rsidRDefault="00B2111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Four </w:t>
                  </w:r>
                  <w:r w:rsidRPr="00B21116">
                    <w:t>étalon</w:t>
                  </w:r>
                  <w:r>
                    <w:rPr>
                      <w:lang w:val="en-US"/>
                    </w:rPr>
                    <w:t xml:space="preserve"> de reference</w:t>
                  </w:r>
                </w:p>
                <w:p w:rsidR="00B21116" w:rsidRPr="00B21116" w:rsidRDefault="00B21116">
                  <w:r>
                    <w:rPr>
                      <w:lang w:val="en-US"/>
                    </w:rPr>
                    <w:t xml:space="preserve">    JUPITER</w:t>
                  </w:r>
                </w:p>
              </w:txbxContent>
            </v:textbox>
          </v:rect>
        </w:pict>
      </w:r>
    </w:p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>
      <w:r>
        <w:rPr>
          <w:noProof/>
          <w:lang w:eastAsia="fr-FR"/>
        </w:rPr>
        <w:pict>
          <v:shape id="_x0000_s1048" type="#_x0000_t32" style="position:absolute;margin-left:364.15pt;margin-top:3.3pt;width:10.5pt;height:3.75pt;z-index:251678720" o:connectortype="straight">
            <v:stroke endarrow="block"/>
          </v:shape>
        </w:pict>
      </w:r>
      <w:r>
        <w:t xml:space="preserve">                                                                                                           Sonde thermocouple </w:t>
      </w:r>
    </w:p>
    <w:p w:rsidR="005F1486" w:rsidRDefault="005F1486" w:rsidP="005F1486"/>
    <w:p w:rsidR="00FF14F5" w:rsidRDefault="005F1486" w:rsidP="005F1486">
      <w:pPr>
        <w:jc w:val="center"/>
      </w:pPr>
      <w:r>
        <w:t xml:space="preserve">      </w:t>
      </w:r>
    </w:p>
    <w:p w:rsidR="005F1486" w:rsidRDefault="005F1486" w:rsidP="005F1486">
      <w:pPr>
        <w:jc w:val="center"/>
      </w:pPr>
    </w:p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/>
    <w:p w:rsidR="005F1486" w:rsidRPr="005F1486" w:rsidRDefault="005F1486" w:rsidP="005F1486">
      <w:r>
        <w:rPr>
          <w:noProof/>
          <w:lang w:eastAsia="fr-FR"/>
        </w:rPr>
        <w:pict>
          <v:shape id="_x0000_s1046" type="#_x0000_t32" style="position:absolute;margin-left:146.65pt;margin-top:.3pt;width:66.75pt;height:54pt;z-index:251676672" o:connectortype="straight" strokecolor="red" strokeweight="1pt"/>
        </w:pict>
      </w:r>
      <w:r>
        <w:rPr>
          <w:noProof/>
          <w:lang w:eastAsia="fr-FR"/>
        </w:rPr>
        <w:pict>
          <v:shape id="_x0000_s1045" type="#_x0000_t32" style="position:absolute;margin-left:307.9pt;margin-top:.3pt;width:48.75pt;height:54pt;flip:x;z-index:251675648" o:connectortype="straight" strokecolor="red" strokeweight="1pt"/>
        </w:pict>
      </w:r>
    </w:p>
    <w:p w:rsidR="005F1486" w:rsidRPr="005F1486" w:rsidRDefault="005F1486" w:rsidP="005F1486"/>
    <w:p w:rsidR="005F1486" w:rsidRPr="005F1486" w:rsidRDefault="000F36F6" w:rsidP="005F1486">
      <w:r>
        <w:rPr>
          <w:noProof/>
          <w:lang w:eastAsia="fr-FR"/>
        </w:rPr>
        <w:pict>
          <v:shape id="_x0000_s1050" type="#_x0000_t32" style="position:absolute;margin-left:169.9pt;margin-top:7.1pt;width:9.75pt;height:15.75pt;flip:y;z-index:251680768" o:connectortype="straight">
            <v:stroke endarrow="block"/>
          </v:shape>
        </w:pict>
      </w:r>
      <w:r>
        <w:rPr>
          <w:noProof/>
          <w:lang w:eastAsia="fr-FR"/>
        </w:rPr>
        <w:pict>
          <v:shape id="_x0000_s1049" type="#_x0000_t32" style="position:absolute;margin-left:338.65pt;margin-top:3.35pt;width:25.5pt;height:23.95pt;flip:x y;z-index:251679744" o:connectortype="straight">
            <v:stroke endarrow="block"/>
          </v:shape>
        </w:pict>
      </w:r>
    </w:p>
    <w:p w:rsidR="005F1486" w:rsidRDefault="005F1486" w:rsidP="005F1486"/>
    <w:p w:rsidR="005F1486" w:rsidRPr="005F1486" w:rsidRDefault="005F1486" w:rsidP="005F1486">
      <w:pPr>
        <w:tabs>
          <w:tab w:val="left" w:pos="7095"/>
        </w:tabs>
      </w:pPr>
      <w:r>
        <w:t xml:space="preserve">                                                               Câbles </w:t>
      </w:r>
      <w:r>
        <w:tab/>
        <w:t xml:space="preserve">Câbles </w:t>
      </w:r>
    </w:p>
    <w:sectPr w:rsidR="005F1486" w:rsidRPr="005F1486" w:rsidSect="00FF1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1116"/>
    <w:rsid w:val="000F36F6"/>
    <w:rsid w:val="003C371B"/>
    <w:rsid w:val="005F1486"/>
    <w:rsid w:val="008732E2"/>
    <w:rsid w:val="009A3747"/>
    <w:rsid w:val="00B123FB"/>
    <w:rsid w:val="00B21116"/>
    <w:rsid w:val="00B432D9"/>
    <w:rsid w:val="00CF6D57"/>
    <w:rsid w:val="00D846F8"/>
    <w:rsid w:val="00FF14F5"/>
    <w:rsid w:val="00FF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2"/>
        <o:r id="V:Rule6" type="connector" idref="#_x0000_s1033"/>
        <o:r id="V:Rule8" type="connector" idref="#_x0000_s1034"/>
        <o:r id="V:Rule10" type="connector" idref="#_x0000_s1035"/>
        <o:r id="V:Rule12" type="connector" idref="#_x0000_s1037"/>
        <o:r id="V:Rule14" type="connector" idref="#_x0000_s1038"/>
        <o:r id="V:Rule16" type="connector" idref="#_x0000_s1039"/>
        <o:r id="V:Rule22" type="connector" idref="#_x0000_s1042"/>
        <o:r id="V:Rule28" type="connector" idref="#_x0000_s1045"/>
        <o:r id="V:Rule30" type="connector" idref="#_x0000_s1046"/>
        <o:r id="V:Rule34" type="connector" idref="#_x0000_s1048"/>
        <o:r id="V:Rule36" type="connector" idref="#_x0000_s1049"/>
        <o:r id="V:Rule3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4F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D378D-9F2B-41BA-9733-5B635D724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2012-10-30T19:57:00Z</dcterms:created>
  <dcterms:modified xsi:type="dcterms:W3CDTF">2012-10-30T20:40:00Z</dcterms:modified>
</cp:coreProperties>
</file>